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18" w:rsidRDefault="00CB1F8C" w:rsidP="00E20C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ПРОЕКТ</w:t>
      </w:r>
      <w:bookmarkStart w:id="0" w:name="_GoBack"/>
      <w:bookmarkEnd w:id="0"/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E742CF" w:rsidRPr="00E742CF" w:rsidTr="00E20C18">
        <w:trPr>
          <w:trHeight w:val="73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742CF" w:rsidRPr="00E742CF" w:rsidRDefault="00E20C18" w:rsidP="00E7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bookmarkStart w:id="1" w:name="_MON_1105246677"/>
            <w:bookmarkStart w:id="2" w:name="_MON_1105246858"/>
            <w:bookmarkStart w:id="3" w:name="_MON_1105247048"/>
            <w:bookmarkStart w:id="4" w:name="_MON_1105359819"/>
            <w:bookmarkStart w:id="5" w:name="_MON_1105359910"/>
            <w:bookmarkStart w:id="6" w:name="_MON_1109597383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</w:t>
            </w:r>
            <w:r w:rsidR="009E5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="00E742CF" w:rsidRPr="00E7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8" o:title=""/>
                </v:shape>
                <o:OLEObject Type="Embed" ProgID="Word.Picture.8" ShapeID="_x0000_i1025" DrawAspect="Content" ObjectID="_1600177061" r:id="rId9"/>
              </w:object>
            </w:r>
          </w:p>
        </w:tc>
      </w:tr>
    </w:tbl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</w:t>
      </w:r>
      <w:r w:rsidR="00E20C18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Цæгат</w:t>
      </w:r>
      <w:r w:rsidR="00E20C18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Ирыстон - Аланийы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Горæтгæрон район - бынæттон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хиуынаффæйадымуниципалонравзæрдыадминистраци</w:t>
      </w:r>
    </w:p>
    <w:p w:rsidR="00E742CF" w:rsidRPr="00E20C18" w:rsidRDefault="00E20C18" w:rsidP="00E20C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 Ы Н А Ф Ф Æ</w:t>
      </w:r>
    </w:p>
    <w:p w:rsidR="00E742CF" w:rsidRPr="00E742CF" w:rsidRDefault="00471F83" w:rsidP="00E742C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0"/>
        </w:rPr>
        <w:pict>
          <v:line id="_x0000_s1200" style="position:absolute;left:0;text-align:left;z-index:251718656" from="79.85pt,.8pt" to="439.85pt,.8pt" o:allowincell="f"/>
        </w:pict>
      </w:r>
      <w:r w:rsidR="00E742CF"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  <w:r w:rsidR="009E57E0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        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- Пригородный район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E742CF" w:rsidRPr="00E742CF" w:rsidRDefault="00E742CF" w:rsidP="00E742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E742CF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 О С Т А Н О В Л Е Н И Е</w:t>
      </w:r>
      <w:r w:rsidR="009E57E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                    </w:t>
      </w:r>
    </w:p>
    <w:p w:rsidR="000B32FE" w:rsidRDefault="000B32FE" w:rsidP="00E742CF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42CF" w:rsidRPr="00E742CF" w:rsidRDefault="00EC79D3" w:rsidP="00E742CF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</w:t>
      </w:r>
      <w:r w:rsidR="00E742CF"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от  «___»_____________201</w:t>
      </w:r>
      <w:r w:rsidR="00E20C18">
        <w:rPr>
          <w:rFonts w:ascii="Times New Roman" w:eastAsia="Times New Roman" w:hAnsi="Times New Roman" w:cs="Times New Roman"/>
          <w:color w:val="000000"/>
          <w:sz w:val="24"/>
          <w:szCs w:val="20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г.        </w:t>
      </w:r>
      <w:r w:rsidR="00E742CF"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с. Октябрьское    </w:t>
      </w:r>
      <w:r w:rsidR="00E20C18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        </w:t>
      </w:r>
      <w:r w:rsidR="00E742CF" w:rsidRPr="00E742CF">
        <w:rPr>
          <w:rFonts w:ascii="Times New Roman" w:eastAsia="Times New Roman" w:hAnsi="Times New Roman" w:cs="Times New Roman"/>
          <w:color w:val="000000"/>
          <w:sz w:val="24"/>
          <w:szCs w:val="20"/>
        </w:rPr>
        <w:t>№ _________</w:t>
      </w:r>
    </w:p>
    <w:p w:rsidR="00E742CF" w:rsidRPr="00E742CF" w:rsidRDefault="00E742CF" w:rsidP="00E742C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административного</w:t>
      </w:r>
    </w:p>
    <w:p w:rsidR="006A7AF3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регламента предоставления муниципальной</w:t>
      </w:r>
      <w:r w:rsidR="00067B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 xml:space="preserve">услуги 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«Выдача разрешений на право организации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b/>
          <w:sz w:val="28"/>
          <w:szCs w:val="28"/>
        </w:rPr>
        <w:t>розничного рынка, в том числе ярмарок»</w:t>
      </w:r>
    </w:p>
    <w:p w:rsidR="000E29DB" w:rsidRPr="00CF1D3E" w:rsidRDefault="000E29DB" w:rsidP="00E20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06.10.2003 г.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02.05.2006 г. №59-ФЗ «О порядке рассмотрения обращений граждан Российской Федерации», </w:t>
      </w:r>
      <w:r w:rsidR="008E0C7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27.07.2010 г. №210-ФЗ «Об организации предоставления государственных и муниципальных услуг», в целях обеспечения доступности, качественного и своевременного предоставления гражданам государственных и муниципальных услуг </w:t>
      </w:r>
      <w:r w:rsidRPr="00CF1D3E">
        <w:rPr>
          <w:rFonts w:ascii="Times New Roman" w:eastAsia="Times New Roman" w:hAnsi="Times New Roman" w:cs="Times New Roman"/>
          <w:b/>
          <w:i/>
          <w:sz w:val="28"/>
          <w:szCs w:val="28"/>
        </w:rPr>
        <w:t>п о с т а н о в л я ю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муниципальной услуги «Выдача разрешений на право организации розничного рынка, в том числе ярмарок».</w:t>
      </w:r>
    </w:p>
    <w:p w:rsidR="00381DDE" w:rsidRPr="00555D51" w:rsidRDefault="00381DDE" w:rsidP="00B61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C63EA">
        <w:rPr>
          <w:rFonts w:ascii="Times New Roman" w:eastAsia="Times New Roman" w:hAnsi="Times New Roman" w:cs="Times New Roman"/>
          <w:sz w:val="28"/>
          <w:szCs w:val="28"/>
        </w:rPr>
        <w:t>Считать утратившим силу</w:t>
      </w:r>
      <w:r w:rsidR="00E20C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179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>главы АМС МО</w:t>
      </w:r>
      <w:r w:rsidR="00E20C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 xml:space="preserve">Пригородный район от </w:t>
      </w:r>
      <w:r w:rsidR="00E20C18">
        <w:rPr>
          <w:rFonts w:ascii="Times New Roman" w:eastAsia="Times New Roman" w:hAnsi="Times New Roman" w:cs="Times New Roman"/>
          <w:sz w:val="28"/>
          <w:szCs w:val="28"/>
        </w:rPr>
        <w:t>17.07.2017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E20C18">
        <w:rPr>
          <w:rFonts w:ascii="Times New Roman" w:eastAsia="Times New Roman" w:hAnsi="Times New Roman" w:cs="Times New Roman"/>
          <w:sz w:val="28"/>
          <w:szCs w:val="28"/>
        </w:rPr>
        <w:t>459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</w:t>
      </w:r>
      <w:r w:rsidR="00B613FA" w:rsidRPr="00B613FA">
        <w:rPr>
          <w:rFonts w:ascii="Times New Roman" w:eastAsia="Times New Roman" w:hAnsi="Times New Roman" w:cs="Times New Roman"/>
          <w:sz w:val="28"/>
          <w:szCs w:val="28"/>
        </w:rPr>
        <w:t>услуги «Выдача разрешений на право организации</w:t>
      </w:r>
      <w:r w:rsidR="00E20C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3FA" w:rsidRPr="00B613FA">
        <w:rPr>
          <w:rFonts w:ascii="Times New Roman" w:eastAsia="Times New Roman" w:hAnsi="Times New Roman" w:cs="Times New Roman"/>
          <w:sz w:val="28"/>
          <w:szCs w:val="28"/>
        </w:rPr>
        <w:t>розничного рынка, в том числе ярмарок»</w:t>
      </w:r>
      <w:r w:rsidR="00B613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774" w:rsidRDefault="00E20C18" w:rsidP="00E20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6A7AF3" w:rsidRPr="00555D51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постановление на официальном сайте АМС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AF3" w:rsidRPr="00555D51">
        <w:rPr>
          <w:rFonts w:ascii="Times New Roman" w:eastAsia="Times New Roman" w:hAnsi="Times New Roman" w:cs="Times New Roman"/>
          <w:sz w:val="28"/>
          <w:szCs w:val="28"/>
        </w:rPr>
        <w:t>Пригородный район в сети «Интернет».</w:t>
      </w:r>
    </w:p>
    <w:p w:rsidR="00CF1D3E" w:rsidRPr="00CF1D3E" w:rsidRDefault="00E20C18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F1D3E" w:rsidRPr="00555D51">
        <w:rPr>
          <w:rFonts w:ascii="Times New Roman" w:eastAsia="Times New Roman" w:hAnsi="Times New Roman" w:cs="Times New Roman"/>
          <w:sz w:val="28"/>
          <w:szCs w:val="28"/>
        </w:rPr>
        <w:t>. Контроль за исполнением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030F98">
        <w:rPr>
          <w:rFonts w:ascii="Times New Roman" w:eastAsia="Times New Roman" w:hAnsi="Times New Roman" w:cs="Times New Roman"/>
          <w:sz w:val="28"/>
          <w:szCs w:val="28"/>
        </w:rPr>
        <w:t>АМС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Пригородный район 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Габараева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А.А.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0FA1" w:rsidRDefault="00CF1D3E" w:rsidP="006A7870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6A7870" w:rsidRPr="006A787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BF0FA1">
        <w:rPr>
          <w:rFonts w:ascii="Times New Roman" w:eastAsia="Times New Roman" w:hAnsi="Times New Roman" w:cs="Times New Roman"/>
          <w:sz w:val="28"/>
          <w:szCs w:val="28"/>
        </w:rPr>
        <w:tab/>
      </w:r>
      <w:r w:rsidR="006A7870" w:rsidRPr="006A787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Р.А. Есиев</w:t>
      </w:r>
    </w:p>
    <w:p w:rsidR="009E57E0" w:rsidRDefault="009E57E0" w:rsidP="00BF0FA1">
      <w:pPr>
        <w:spacing w:after="0" w:line="240" w:lineRule="auto"/>
        <w:ind w:left="4820" w:firstLine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E57E0" w:rsidRDefault="009E57E0" w:rsidP="00BF0FA1">
      <w:pPr>
        <w:spacing w:after="0" w:line="240" w:lineRule="auto"/>
        <w:ind w:left="4820" w:firstLine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BF0FA1">
      <w:pPr>
        <w:spacing w:after="0" w:line="240" w:lineRule="auto"/>
        <w:ind w:left="4820" w:firstLine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7B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 т в е р ж д е н                                                                                      </w:t>
      </w:r>
      <w:r w:rsidR="006A7AF3" w:rsidRPr="00067B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остановлением главы                                                                                                  АМС МО</w:t>
      </w:r>
      <w:r w:rsidR="00EC7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                                                                                                   от «___» ___________ 201</w:t>
      </w:r>
      <w:r w:rsidR="00EC79D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A7AF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№____                                                      </w:t>
      </w:r>
    </w:p>
    <w:p w:rsid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7AF3" w:rsidRPr="00CF1D3E" w:rsidRDefault="006A7AF3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7AF3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32"/>
          <w:szCs w:val="32"/>
        </w:rPr>
        <w:t>Административный регламент</w:t>
      </w:r>
      <w:r w:rsidRPr="00823D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предоставления муниципальной услуги   </w:t>
      </w:r>
    </w:p>
    <w:p w:rsidR="006A7AF3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разрешений на право организации </w:t>
      </w:r>
    </w:p>
    <w:p w:rsidR="00CF1D3E" w:rsidRPr="00823DE5" w:rsidRDefault="00CF1D3E" w:rsidP="00823D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3DE5">
        <w:rPr>
          <w:rFonts w:ascii="Times New Roman" w:eastAsia="Times New Roman" w:hAnsi="Times New Roman" w:cs="Times New Roman"/>
          <w:sz w:val="28"/>
          <w:szCs w:val="28"/>
        </w:rPr>
        <w:t>розничн</w:t>
      </w:r>
      <w:r w:rsidR="006A7AF3" w:rsidRPr="00823DE5">
        <w:rPr>
          <w:rFonts w:ascii="Times New Roman" w:eastAsia="Times New Roman" w:hAnsi="Times New Roman" w:cs="Times New Roman"/>
          <w:sz w:val="28"/>
          <w:szCs w:val="28"/>
        </w:rPr>
        <w:t>ого рынка, в том числе ярмарок»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ОБЩИЕ ПОЛОЖЕНИЯ.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1.1. Административный регламент предоставления администрацией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Пригородный район муниципальной услуги «Выдача разрешений на право организации розничного рынка, в том числе ярмарок»    (далее — Регламент) разработан в целях 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возникающих при  организации процесса, и определяет последовательность действий при оформлении и по  выдаче разрешений на право организации розничного рынка, в том числе ярмарки, а также стандарт предоставления Услуги, сроки и последовательность выполнения административных процедур при предоставлении Услуги.   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1.2. Заявителями, имеющими право на обращение о предоставлении Услуги по выдаче разрешения на право организации рынка или ярмарки являются: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розничного рынка – юридические лица, которым принадлежат объект или объекты недвижимости на праве собственности или аренды, расположенные на территории, в пределах которой предполагается организация рынка или ярмарки выходного дня;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ярмарки выходного дня – юридические лица, индивидуальные предприниматели, зарегистрированные в установленном законодательством Российской Федерации порядке, которым принадлежат объект или объекты недвижимости на праве собственности или аренды, расположенные на территории, в пределах которой предполагается организация рынка или ярмарки выходного дня.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1.3. Порядок информирования об Услуге.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Информация об Услуге размещается непосредственно в местах ее предоставления, на официальном сайте администрации местного самоуправлении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 в сети Интернет</w:t>
      </w:r>
      <w:r w:rsidR="002828F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месте нахождения и графике работы структурных подразделений, предоставляющих Услугу. </w:t>
      </w:r>
    </w:p>
    <w:p w:rsidR="00CF1D3E" w:rsidRP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Место нахождения администрации местного самоуправлении муниципального образования</w:t>
      </w:r>
      <w:r w:rsidR="00EC79D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Пригородный район: 363131, Республика Северная Осетия-Алания, Пригородный район, с.Октябрьское, ул. П.Тедеева, </w:t>
      </w:r>
      <w:r w:rsidR="00E543F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129, каб. № 314, 305 - </w:t>
      </w:r>
      <w:r w:rsidR="00E543F5">
        <w:rPr>
          <w:rFonts w:ascii="Times New Roman" w:hAnsi="Times New Roman" w:cs="Times New Roman"/>
          <w:sz w:val="28"/>
          <w:szCs w:val="28"/>
        </w:rPr>
        <w:t>социально-экономический отдел Управления экономики и прогнозирования АМС МО</w:t>
      </w:r>
      <w:r w:rsidR="00EC79D3">
        <w:rPr>
          <w:rFonts w:ascii="Times New Roman" w:hAnsi="Times New Roman" w:cs="Times New Roman"/>
          <w:sz w:val="28"/>
          <w:szCs w:val="28"/>
        </w:rPr>
        <w:t xml:space="preserve"> </w:t>
      </w:r>
      <w:r w:rsidR="00E543F5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CF1D3E" w:rsidRP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График работы: понедельник – пятница с 9.00 до 17.00,  перерыв с 13.00 до 14.00, выходные – суббота, воскресенье.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Справочные телефоны и адреса электронной почты структурных подразделений, предоставляющих Услугу. </w:t>
      </w:r>
    </w:p>
    <w:p w:rsidR="00CF1D3E" w:rsidRDefault="00CF1D3E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Официальный сайт админи</w:t>
      </w:r>
      <w:r w:rsidR="00955E1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страции местного самоуправления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</w:t>
      </w:r>
      <w:r w:rsidR="009E57E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Пригородный район</w:t>
      </w:r>
      <w:r w:rsidR="00D7689B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="00DC334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prigams</w:t>
      </w:r>
      <w:r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r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ru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, адрес электронной почты</w:t>
      </w:r>
      <w:r w:rsidR="00D7689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amsu</w:t>
      </w:r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prig</w:t>
      </w:r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@.</w:t>
      </w:r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rso</w:t>
      </w:r>
      <w:r w:rsidR="00D7689B" w:rsidRPr="003E5A6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-</w:t>
      </w:r>
      <w:r w:rsidR="00D7689B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a</w:t>
      </w:r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en-US"/>
        </w:rPr>
        <w:t>.</w:t>
      </w:r>
      <w:r w:rsidR="00D7689B" w:rsidRPr="00CF1D3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en-US"/>
        </w:rPr>
        <w:t>ru</w:t>
      </w:r>
      <w:r w:rsidR="00D7689B"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телефоны</w:t>
      </w:r>
      <w:r w:rsidR="006A7870" w:rsidRPr="006A787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7689B"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отдела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  <w:r w:rsidR="000C3057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="0031073B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0C305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86738) 2-11-31; </w:t>
      </w:r>
      <w:r w:rsidRPr="00CF1D3E">
        <w:rPr>
          <w:rFonts w:ascii="Times New Roman" w:eastAsia="Times New Roman" w:hAnsi="Times New Roman" w:cs="Times New Roman"/>
          <w:sz w:val="28"/>
          <w:szCs w:val="28"/>
          <w:lang w:eastAsia="en-US"/>
        </w:rPr>
        <w:t>2-27-95.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1.4.Требования  к  помещениям,  в  которых  предоставляются  услуги,  к  залу ожидания,  местам  для  заполнения  запросов  о  предоставлении  услуги, информационным  стендам  с  образцами  их  заполнения  и  перечнем документов, необходимых для предоставления услуги, с учетом обеспечения доступности для инвалидов: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 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-Беспрепятственный вход инвалидов в учреждение и выход из него.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-Возможность  самостоятельного  передвижения  инвалидов  по территории учреждения.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-Сопровождение инвалидов, имеющих стойкие расстройства функций зрения  и  самостоятельного  передвижения,  и  оказания  им  помощи  на территории учреждения.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-Надлежащее  размещение  оборудования  и  носителей  информации, необходимых  для  обеспечения  беспрепятственного  доступа  инвалидов  в учреждение и к услугам, с учетом ограничений их жизнедеятельности.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-Дублирование  необходимой  для  инвалидов  звуковой  и 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-Допуск в учреждение сурдопереводчика и тифлосурдопереводчика.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-Допуск  в  учреждение  собак-поводыря  при  наличии  документа, подтверждающего ее специальное обучение и выдаваемого по форме и в порядке,  которые  определяются  федеральным  органом  исполнительной </w:t>
      </w: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власти,  осуществляющим  функции  по  выработке  и  реализации государственной политики и нормативно-правовому регулированию в сфере социальной защиты населения.</w:t>
      </w:r>
    </w:p>
    <w:p w:rsidR="00EB57DF" w:rsidRPr="00B14836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-Предоставление,  при  необходимости,  услуги  по  месту  жительства инвалида или в дистанционном режиме.</w:t>
      </w:r>
    </w:p>
    <w:p w:rsidR="00EB57DF" w:rsidRPr="00CF1D3E" w:rsidRDefault="00EB57DF" w:rsidP="005F63E4">
      <w:pPr>
        <w:spacing w:after="8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-Оказание  должностными  лицами  учреждения  иной  необходимой инвалидам  помощи  в  преодолении  барьеров,  мешающих  получению ими услуг наравне с другими лицами</w:t>
      </w:r>
      <w:r w:rsidR="00B1483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891137" w:rsidRPr="00CF1D3E" w:rsidRDefault="00891137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.СТАНДАРТ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993" w:rsidRPr="00CF1D3E" w:rsidRDefault="00314993" w:rsidP="00314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2.1 Наименование Услуги. </w:t>
      </w: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Наименование муниципальной услуги - «Выдача разрешения на право организации розничного рынка, в том числе ярмарок».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2.2. Наименование органа, предоставляющего Услугу и его структурного подразделения.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Администрация местного самоуправлении муниципального образования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Пригородный район (далее Администрация), </w:t>
      </w:r>
      <w:r w:rsidR="00015550">
        <w:rPr>
          <w:rFonts w:ascii="Times New Roman" w:eastAsia="Times New Roman" w:hAnsi="Times New Roman" w:cs="Times New Roman"/>
          <w:sz w:val="28"/>
          <w:szCs w:val="28"/>
        </w:rPr>
        <w:t>социально-экономический отдел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экономики и прогнозирования АМС МО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район.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2.2.1. Показатели доступности и качества муниципальной услуги.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При рассмотрении заявления в Администрации заявитель имеет право: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муниципальную услугу в электронной форме, если это не запрещено законом Российской Федерации;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 xml:space="preserve">- предоставлять </w:t>
      </w:r>
      <w:r w:rsidR="009E57E0">
        <w:rPr>
          <w:rFonts w:ascii="Times New Roman" w:hAnsi="Times New Roman" w:cs="Times New Roman"/>
          <w:sz w:val="28"/>
          <w:szCs w:val="28"/>
        </w:rPr>
        <w:t xml:space="preserve"> </w:t>
      </w:r>
      <w:r w:rsidRPr="006F6131">
        <w:rPr>
          <w:rFonts w:ascii="Times New Roman" w:hAnsi="Times New Roman" w:cs="Times New Roman"/>
          <w:sz w:val="28"/>
          <w:szCs w:val="28"/>
        </w:rPr>
        <w:t>дополнительные</w:t>
      </w:r>
      <w:r w:rsidR="009E57E0">
        <w:rPr>
          <w:rFonts w:ascii="Times New Roman" w:hAnsi="Times New Roman" w:cs="Times New Roman"/>
          <w:sz w:val="28"/>
          <w:szCs w:val="28"/>
        </w:rPr>
        <w:t xml:space="preserve"> </w:t>
      </w:r>
      <w:r w:rsidRPr="006F6131">
        <w:rPr>
          <w:rFonts w:ascii="Times New Roman" w:hAnsi="Times New Roman" w:cs="Times New Roman"/>
          <w:sz w:val="28"/>
          <w:szCs w:val="28"/>
        </w:rPr>
        <w:t xml:space="preserve"> документы и материалы;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получать услугу на базе многофункциональных центров предоставления государственных и муниципальных услуг;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обращаться с жалобой на принятое по заявлению решение или на действие (бездействие) Администрации;</w:t>
      </w:r>
    </w:p>
    <w:p w:rsidR="00E543F5" w:rsidRPr="006F6131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обращаться с заявлением о прекращении рассмотрения заявления;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131">
        <w:rPr>
          <w:rFonts w:ascii="Times New Roman" w:hAnsi="Times New Roman" w:cs="Times New Roman"/>
          <w:sz w:val="28"/>
          <w:szCs w:val="28"/>
        </w:rPr>
        <w:t>-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E543F5" w:rsidRPr="009648D6" w:rsidRDefault="00CF1D3E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E543F5" w:rsidRPr="009648D6">
        <w:rPr>
          <w:rFonts w:ascii="Times New Roman" w:hAnsi="Times New Roman" w:cs="Times New Roman"/>
          <w:sz w:val="28"/>
          <w:szCs w:val="28"/>
        </w:rPr>
        <w:t xml:space="preserve"> Результат предоставления муниципальной услуги.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разрешение (распоряжение) на право организации розничного рынка, в том числе ярмарок (далее разрешение);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отказ о выдаче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продление срока действия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lastRenderedPageBreak/>
        <w:t>- переоформление разрешения;</w:t>
      </w:r>
    </w:p>
    <w:p w:rsidR="00E543F5" w:rsidRPr="009648D6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приостановление действия разрешения;</w:t>
      </w:r>
    </w:p>
    <w:p w:rsidR="00CF1D3E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8D6">
        <w:rPr>
          <w:rFonts w:ascii="Times New Roman" w:hAnsi="Times New Roman" w:cs="Times New Roman"/>
          <w:sz w:val="28"/>
          <w:szCs w:val="28"/>
        </w:rPr>
        <w:t>- возобновление действия разрешения.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2.4. Срок предоставления муниципальной услуги. </w:t>
      </w:r>
    </w:p>
    <w:p w:rsidR="00E543F5" w:rsidRPr="00891137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1137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E543F5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137">
        <w:rPr>
          <w:rFonts w:ascii="Times New Roman" w:hAnsi="Times New Roman" w:cs="Times New Roman"/>
          <w:sz w:val="28"/>
          <w:szCs w:val="28"/>
        </w:rPr>
        <w:t>Решение о выдаче разрешения или об отказе в выдаче разрешения должно быть принято не позднее 30 календарных дней со дня регистрации заявления.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2.5. Правовые основания для предоставления  Услуги.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Исполнение муниципальной услуги осуществляется в соответствии с: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Конституцией Российской Федерации;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Гражданским Кодексом Российской Федерации;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Федеральным законом от 06.10.2003 № 131-ФЗ «Об общих принципах организации местного самоуправления в Российской Федерации»;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 Федеральным законом  от 27.07.2010 № 210-ФЗ « Об организации предоставления государственных и муниципальных услуг».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 - Федеральным законом от 30.12.2006 № 271-ФЗ «О розничных рынках и о внесении изменений в Трудовой кодекс Российской Федерации»;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Постановлением  Правительства Российской Федерации от 10.03.2007 №148 «Об утверждении Правил выдачи разрешений на право организации розничного рынка»;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 Приказом Минэкономразвития Российской Федерации от 26.02.2007 </w:t>
      </w:r>
      <w:r w:rsidR="00A447EE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56 «Об утверждении номенклатуры товаров, определяющей классы товаров (в целях определения типов розничных рынков)»;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Постановлением Правительства РСО-Алания от 26.10.2007 г. №274 «Об уполномоченном органе РСО-Алания на осуществление деятельности по организации розничных рынков, организации деятельности по продаже товаров (выполнению работ, оказанию услуг) на рынках»</w:t>
      </w:r>
      <w:r w:rsidR="006527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43F5" w:rsidRPr="00FF3BFF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2.5.1. В предоставлении муниципальной услуги участвуют:</w:t>
      </w:r>
    </w:p>
    <w:p w:rsidR="00E543F5" w:rsidRPr="00FF3BFF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- Федеральная налоговая служба Российской Федерации (далее ФНС РФ);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BFF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 и картографии по Республике Севе</w:t>
      </w:r>
      <w:r w:rsidR="00821363">
        <w:rPr>
          <w:rFonts w:ascii="Times New Roman" w:hAnsi="Times New Roman" w:cs="Times New Roman"/>
          <w:sz w:val="28"/>
          <w:szCs w:val="28"/>
        </w:rPr>
        <w:t>рная Осетия-Алания (далее - Рос</w:t>
      </w:r>
      <w:r w:rsidRPr="00FF3BFF">
        <w:rPr>
          <w:rFonts w:ascii="Times New Roman" w:hAnsi="Times New Roman" w:cs="Times New Roman"/>
          <w:sz w:val="28"/>
          <w:szCs w:val="28"/>
        </w:rPr>
        <w:t>реестр).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2.6. Перечень документов, необходимых для предоставления Услуги</w:t>
      </w:r>
      <w:r w:rsidR="00B203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Услуга предоставляется на основании: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заявления в котором указывается полное и (в случае, если имеется) сокращенное наименование, в том числе фирменное наименование, и организационно-правовая форма заявителя, место его нахождения, место расположения объекта или объектов недвижимости, где предполагается организовать рынок или ярмарку, а также тип рынка, который предполагается организовать;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копии учредительных документов - для юридического лица, документ о государственной регистрации индивидуального предпринимателя  – для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индивидуального предпринимателя (с предъявлением оригиналов в случае, если верность копий не удостоверена нотариально);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выписка  из Единого государственного реестра юридических лиц (ЕГРЮЛ), индивидуальных предпринимателей (ЕГРИП) или ее нотариально удостоверенная копия;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свидетельство о постановке юридического лица или индивидуального предпринимателя на учет в налоговом органе или их нотариально удостоверенная копия;</w:t>
      </w:r>
    </w:p>
    <w:p w:rsidR="00E543F5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документы, подтверждающего право на объект или объекты недвижимости, включая  земельные участки, в пределах которых предполагается  организовать рынок или ярмарку или их нотариально удостоверенная копия  документа.  </w:t>
      </w:r>
    </w:p>
    <w:p w:rsidR="00E543F5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6099">
        <w:rPr>
          <w:rFonts w:ascii="Times New Roman" w:hAnsi="Times New Roman" w:cs="Times New Roman"/>
          <w:sz w:val="28"/>
          <w:szCs w:val="28"/>
        </w:rPr>
        <w:t>- оригинал и копия документов, удостоверяющие личность заявителя (оригинал подлежит возврату заявителю после удостоверения его личности при личном приеме).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2.7. Перечень оснований для отказа в приеме документов, необходимых для предоставления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отсутствие право на объект или объекты недвижимости, расположенные в пределах территории, на которой предполагается организовать розничный рынок,  ярмарку;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несоответствие места расположения объекта или объектов недвижимости, принадлежащих заявителю, а также типа рынка, ярмарки выходного дня, который предполагается организовать;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неправильное оформление заявления о предоставлении муниципальной услуги;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не полный перечень документов, установленных пунктом 2.6. настоящего Регламента.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2.8. Перечень оснований для отказа в предоставлении муниципальной услуги</w:t>
      </w:r>
      <w:r w:rsidR="00D303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В предоставлении муниципальной услуги отказывается в случаях: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-отсутствие права на объект или объекты недвижимости, расположенные в пределах территории, на которой предполагается организовать розничный рынок, ярмарку в соответствии с планом, предусматривающим организацию розничных рынков, в том числе ярмарок  на территории РСО-Алания;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-несоответствие места расположения объекта или объектов недвижимости, принадлежащих заявителю, а также рынка, ярмарки, которые предполагается организовать, плану организации розничных рынков, ярмарок в соответствии с планом, предусматривающим организацию розничных рынков, в том числе ярмарок  на территории</w:t>
      </w:r>
      <w:r w:rsidR="009D3864" w:rsidRPr="009D38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РСО-Алания;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подача заявления о выдаче разрешения с нарушением требований, установленных пунктом 2.6, и (или) предоставление документов, прилагаемых к заявлению, содержащих недостоверные сведения.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57B">
        <w:rPr>
          <w:rFonts w:ascii="Times New Roman" w:hAnsi="Times New Roman" w:cs="Times New Roman"/>
          <w:sz w:val="28"/>
          <w:szCs w:val="28"/>
        </w:rPr>
        <w:lastRenderedPageBreak/>
        <w:t>Основанием приостановления предоставления муниципальной услуги является 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2.9. Размер платы, взимаемой с заявителя при предоставлении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Плата за предоставление муниципальной услуги  не взимается.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30E8" w:rsidRDefault="00CF1D3E" w:rsidP="00D87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3.СОСТАВ, ПОСЛЕДОВАТЕЛЬНОСТЬ И СРОКИ ВЫПОЛНЕНИЯ </w:t>
      </w:r>
    </w:p>
    <w:p w:rsid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ПРОЦЕДУР ПРЕДОСТАВЛЕНИЯ УСЛУГИ</w:t>
      </w:r>
      <w:r w:rsidR="00D873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734C" w:rsidRPr="00CF1D3E" w:rsidRDefault="00D8734C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9F769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Услуги включает в себя следующие административные процедуры:                                                                                       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прием регистрация документов заявителя;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проверка документов заявителя и принятие Решения администрации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 о предоставлении Разрешения на право организации  розничного рынка или ярмарок либо  об  отказе в предоставлении такого Разрешения;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- выдача Разрешения,  либо отказ в выдаче такого Разрешения;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3.2. Прием и р</w:t>
      </w:r>
      <w:r w:rsidR="009A3F42">
        <w:rPr>
          <w:rFonts w:ascii="Times New Roman" w:eastAsia="Times New Roman" w:hAnsi="Times New Roman" w:cs="Times New Roman"/>
          <w:sz w:val="28"/>
          <w:szCs w:val="28"/>
        </w:rPr>
        <w:t>егистрация документов заявителя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Основанием для начала административной процедуры приема и регистрации документов  заявителя является обращение в АМС МО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  юридического лица, индивидуального предпринимателя (представителя  юридического лица, индивидуального предпринимателя) с заявлением о предоставлении муниципальной услуги.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 Проверка  документов заявителя и принятие распоряжение главы администрации 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D30E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о предоставлении  Разрешения на право организации розничного рынка, ярмарки либо об отказе в предоставлении такого Разрешения: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3.3.1. 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 о предоставлении разрешения на право организации розничного рынка, в том числе ярмарок 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 Проверка  документов заявителя и принятие распоряжение главы администрации 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о предоставлении  Разрешения на право организации розничного рынка, ярмарки либо об отказе в предоставлении такого Разрешения: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3.3.3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родный район  о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предоставлении разрешения на право организации розничного рынка, в том числе ярмарок либо об отказе в предоставлении такого разрешения  является получение  специалистом, ответственным за исполнение Услуги  документов, предоставленных заявителем.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3.3.4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При рассмотрении заявления о предоставлении Разрешения ответственный специалист АМС МО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Пригородный район проводит проверку полноты и достоверности сведений о заявителе, содержащихся в документах, предоставленных в соответствии с пунктом 2.6 настоящего Регламента.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При отсутствии предусмотренных пунктом 2.8. настоящего Регламента оснований для отказа в предоставлении муниципальной услуги  ответственное лицо осуществляет подготовку Разрешения (Распоряжения) на право организации заявителем розничного рынка, в том числе ярмарок.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При наличии предусмотренных пунктом 2.8. настоящего Регламента оснований для отказа в предоставлении муниципальной услуги ответственный исполнитель осуществляет подготовку письменного ответа, с указанием причины отказа.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 передает подготовленные документы для визирования главе администрации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3.3.</w:t>
      </w:r>
      <w:r w:rsidR="00A7462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 Результатом административной процедуры проверки документов и принятия администрацией местного самоуправления муниципального образования</w:t>
      </w:r>
      <w:r w:rsidR="0006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Приг</w:t>
      </w:r>
      <w:r w:rsidR="00393FE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родный район  Решения о предоставлении Разрешения является подписание    главой администрации разрешения (распоряжения) на право организации заявителем розничного рынка, в том числе ярмарки.</w:t>
      </w:r>
    </w:p>
    <w:p w:rsidR="00CF1D3E" w:rsidRPr="00CF1D3E" w:rsidRDefault="00A7462C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3.3.8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. Максимальный  срок выполнения административной процедуры проверки документов и принятия решения о предоставлении разрешения составляет 30 календарных дней.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3.4. Действие  Разрешения прекращается по истечении срока его действия. Кроме  того, Разрешение теряет юридическую силу с момента ликвидации юридического лица, являющегося управляющей компанией розничным рынком, либо прекращения деятельности индивидуального предпринимателя, являющегося  организатором ярмарки выходного дня.</w:t>
      </w:r>
    </w:p>
    <w:p w:rsid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3.5. В целях обеспечения доступности информации для заявителей сведения об услугах подлежат размещению в муниципальной информационной системе  «Официальный сайт АМС МО</w:t>
      </w:r>
      <w:r w:rsidR="009E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Пригородный район – </w:t>
      </w:r>
      <w:r w:rsidR="00067BD8">
        <w:rPr>
          <w:rFonts w:ascii="Times New Roman" w:eastAsia="Times New Roman" w:hAnsi="Times New Roman" w:cs="Times New Roman"/>
          <w:sz w:val="28"/>
          <w:szCs w:val="28"/>
          <w:lang w:val="en-US"/>
        </w:rPr>
        <w:t>prigams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», в региональной информационной системе  «Портал государственных и муниципальных услуг РСО-Алания –</w:t>
      </w:r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pgu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1D3E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» и в Федеральной информационной системе «Единый портал государственных и муниципальных услуг Российской Федерации – </w:t>
      </w:r>
      <w:hyperlink r:id="rId10" w:history="1"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gosuslugi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r w:rsidRPr="00CF1D3E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»</w:t>
        </w:r>
      </w:hyperlink>
      <w:r w:rsidRPr="00CF1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3.6.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lastRenderedPageBreak/>
        <w:t>При подаче жалобы заявитель вправе получить следующую информацию: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местонахождение отдела строительства Администрации;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перечень номеров телефонов для получения сведений о прохождении процедур по рассмотрению жалобы;</w:t>
      </w:r>
    </w:p>
    <w:p w:rsidR="00E543F5" w:rsidRPr="004C1F7C" w:rsidRDefault="00E543F5" w:rsidP="005F63E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>-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</w:t>
      </w:r>
    </w:p>
    <w:p w:rsidR="00E543F5" w:rsidRPr="00CF1D3E" w:rsidRDefault="00E543F5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F7C">
        <w:rPr>
          <w:rFonts w:ascii="Times New Roman" w:hAnsi="Times New Roman" w:cs="Times New Roman"/>
          <w:sz w:val="28"/>
          <w:szCs w:val="28"/>
        </w:rPr>
        <w:t xml:space="preserve"> При подаче жалобы заинтересованное лицо вправе получить в общем отделе Администрации копии документов, подтверждающих обжалуемое действие (бездействие), решение должностного лица.</w:t>
      </w:r>
    </w:p>
    <w:p w:rsidR="00CF1D3E" w:rsidRPr="00CF1D3E" w:rsidRDefault="00CF1D3E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 ФОРМЫ КОНТРОЛЯ ЗА ИСПОЛНЕНИЕМ РЕГЛАМЕНТА ПРЕДОСТАВЛЕНИЯ УСЛУГИ</w:t>
      </w:r>
      <w:r w:rsidR="00AD69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69FC" w:rsidRPr="00CF1D3E" w:rsidRDefault="00AD69FC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4.1.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Контроль за предоставлением услуги осуществляется посредством проведения проверок уполномоченным должностным лицом Администрации. Уполномоченным должностным лицом Администрации является начальник управления экономики и прогнозирования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Проверка проводится не реже 1 раза в квартал или при поступлении заявлений и жалоб от потребителей Услуг.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4.3.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Целями проведения проверок являются: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- установление соответствия или несоответствия порядка оказания услуги требованиям Регламента;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подтверждение или опровержение факта, указанного в жалобе (заявлении) потребителя.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4.4.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По результатам проверки в случае установления нарушений уполномоченное должностное лицо Администрации: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готовит справку (служебную записку) по устранению выявленных нарушений (с указанием на конкретные требования, по которым были выявлены несоответствия);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обеспечивает привлечение к ответственности должностного лица, допустившего нарушение требований Регламента и его руководителя.</w:t>
      </w:r>
    </w:p>
    <w:p w:rsidR="005F3BE0" w:rsidRPr="00CF1D3E" w:rsidRDefault="005F3BE0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2C83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 xml:space="preserve">5. ДОСУДЕБНЫЙ (ВНЕСУДЕБНЫЙ) ПОРЯДОК </w:t>
      </w:r>
    </w:p>
    <w:p w:rsidR="00CF1D3E" w:rsidRDefault="00CF1D3E" w:rsidP="00CC2C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ОБЖАЛОВАНИЯ РЕШЕНИЙ И ДЕЙСТВИЙ (БЕЗДЕЙСТВИЙ) ОРГАНИЗАЦИИ И СОТРУДНИКА, ПРЕДОСТАВЛЯЮЩИХ УСЛУГУ</w:t>
      </w:r>
      <w:r w:rsidR="00CC2C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6BF7" w:rsidRPr="00CF1D3E" w:rsidRDefault="00C26BF7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5.1.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Получатель Услуги имеет право на обжалование действий (бездействий) должностных лиц Администрации, ответственных за предоставление Услуги в случае ее неисполнения или ненадлежащего исполнения.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5.2.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Лицо, подающее жалобу (далее – заявитель) на нарушение требований Регламента при условии его дееспособности, может обжаловать нарушение следующими способами: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указать на нарушение требований Регламента сотруднику Администрации, ответственному за оказание Услуги; 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>направить жалобу на нарушение требований Регламента должностному лицу Администрации, осуществляющему контроль за оказанием Услуги;</w:t>
      </w:r>
    </w:p>
    <w:p w:rsidR="00CF1D3E" w:rsidRPr="00CF1D3E" w:rsidRDefault="005B50CB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F1D3E" w:rsidRPr="00CF1D3E">
        <w:rPr>
          <w:rFonts w:ascii="Times New Roman" w:eastAsia="Times New Roman" w:hAnsi="Times New Roman" w:cs="Times New Roman"/>
          <w:sz w:val="28"/>
          <w:szCs w:val="28"/>
        </w:rPr>
        <w:t xml:space="preserve">направить жалобу на нарушение требований Регламента главе Администрации.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5.3.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Жалоба оформляется в свободной форме с обязательным указанием фамилии, имени, отчества заявителя, адреса места жительства, контактного телефона. Подача и рассмотрение жалобы осуществляются в порядке, установленном Федеральным законом от 02.05.2006 N 59-ФЗ «О порядке рассмотрения обращений граждан Российской Федерации».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5.4.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 xml:space="preserve">Жалобы на предоставление Услуги с нарушением Регламента подлежат обязательной регистрации по месту поступления и должны быть рассмотрены в 30-дневный срок, а их подателю дан письменный ответ о принятых мерах по привлечению виновных лиц к ответственности (если будет установлена вина в некачественном предоставлении Услуги), а также меры по устранению последствий некачественно предоставленной услуги. Днем подачи жалобы является дата официальной регистрации письма в администрации района, либо дата отправки почтового отправления. 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5.5.</w:t>
      </w:r>
      <w:r w:rsidRPr="00CF1D3E">
        <w:rPr>
          <w:rFonts w:ascii="Times New Roman" w:eastAsia="Times New Roman" w:hAnsi="Times New Roman" w:cs="Times New Roman"/>
          <w:sz w:val="28"/>
          <w:szCs w:val="28"/>
        </w:rPr>
        <w:tab/>
        <w:t>Должностное лицо Администрации, осуществляющее контроль за оказанием Услуги, глава Администрации могут не проводить проверочные действия и не инициировать проверочные действия в следующих случаях: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D3E">
        <w:rPr>
          <w:rFonts w:ascii="Times New Roman" w:eastAsia="Times New Roman" w:hAnsi="Times New Roman" w:cs="Times New Roman"/>
          <w:sz w:val="28"/>
          <w:szCs w:val="28"/>
        </w:rPr>
        <w:t>- содержание жалобы не относится к требованиям Регламента.</w:t>
      </w:r>
    </w:p>
    <w:p w:rsidR="00CF1D3E" w:rsidRPr="00CF1D3E" w:rsidRDefault="00CF1D3E" w:rsidP="005F6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CF1D3E" w:rsidRPr="00CF1D3E" w:rsidRDefault="00CF1D3E" w:rsidP="005F63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B12FC" w:rsidRDefault="000B12FC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6C5F98" w:rsidRDefault="006C5F98" w:rsidP="005F63E4">
      <w:pPr>
        <w:ind w:firstLine="567"/>
      </w:pPr>
    </w:p>
    <w:p w:rsidR="0027650D" w:rsidRDefault="0027650D" w:rsidP="005F63E4">
      <w:pPr>
        <w:ind w:firstLine="567"/>
      </w:pPr>
    </w:p>
    <w:p w:rsidR="0027650D" w:rsidRDefault="0027650D" w:rsidP="005F63E4">
      <w:pPr>
        <w:ind w:firstLine="567"/>
      </w:pPr>
    </w:p>
    <w:p w:rsidR="009E57E0" w:rsidRDefault="009E57E0" w:rsidP="005F63E4">
      <w:pPr>
        <w:ind w:firstLine="567"/>
      </w:pPr>
    </w:p>
    <w:p w:rsidR="00706D20" w:rsidRPr="00706D20" w:rsidRDefault="00706D20" w:rsidP="00706D2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6D2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706D20" w:rsidRDefault="00706D20" w:rsidP="005F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7650D" w:rsidRPr="00706D20" w:rsidRDefault="0027650D" w:rsidP="00832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06D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Блок-схема</w:t>
      </w:r>
    </w:p>
    <w:p w:rsidR="0027650D" w:rsidRPr="00706D20" w:rsidRDefault="0027650D" w:rsidP="00832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6D20">
        <w:rPr>
          <w:rFonts w:ascii="Times New Roman" w:eastAsia="Times New Roman" w:hAnsi="Times New Roman" w:cs="Times New Roman"/>
          <w:sz w:val="24"/>
          <w:szCs w:val="24"/>
        </w:rPr>
        <w:t>рассмотрения заявлений по оказанию муниципальной услуги «Выдача разрешений на право организации розничного рынка, в том числе ярмарок»</w:t>
      </w:r>
    </w:p>
    <w:p w:rsidR="006A39D6" w:rsidRPr="00A50717" w:rsidRDefault="006A39D6" w:rsidP="006A39D6">
      <w:pPr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tabs>
          <w:tab w:val="center" w:pos="4497"/>
          <w:tab w:val="left" w:pos="4908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71F83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2" style="position:absolute;left:0;text-align:left;margin-left:27pt;margin-top:0;width:162pt;height:54pt;z-index:251660288;mso-position-horizontal-relative:text;mso-position-vertical-relative:text">
            <v:textbox>
              <w:txbxContent>
                <w:p w:rsidR="006A39D6" w:rsidRPr="00072B71" w:rsidRDefault="006A39D6" w:rsidP="006A39D6">
                  <w:pPr>
                    <w:jc w:val="center"/>
                  </w:pPr>
                  <w:r>
                    <w:t>Специалист социально-экономического отдела 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39D6" w:rsidRPr="00A50717" w:rsidRDefault="00471F83" w:rsidP="006A39D6">
      <w:pPr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9" style="position:absolute;left:0;text-align:left;z-index:251687936" from="3in,4.2pt" to="3in,76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8" style="position:absolute;left:0;text-align:left;z-index:251686912" from="189pt,4.2pt" to="3in,4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5" style="position:absolute;left:0;text-align:left;z-index:251683840" from="-36pt,4.2pt" to="27pt,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4" style="position:absolute;left:0;text-align:left;flip:y;z-index:251682816" from="-36pt,4.2pt" to="-36pt,76.2pt"/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13                                                                           14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3" style="position:absolute;margin-left:27pt;margin-top:12pt;width:162pt;height:54pt;z-index:251661312">
            <v:textbox style="mso-next-textbox:#_x0000_s1143">
              <w:txbxContent>
                <w:p w:rsidR="006A39D6" w:rsidRDefault="006A39D6" w:rsidP="006A39D6">
                  <w:pPr>
                    <w:jc w:val="center"/>
                  </w:pPr>
                  <w:r>
                    <w:t>Начальник социально-экономического отдела УЭП</w:t>
                  </w:r>
                </w:p>
              </w:txbxContent>
            </v:textbox>
          </v:rect>
        </w:pic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0" style="position:absolute;flip:x;z-index:251688960" from="189pt,7.2pt" to="3in,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3" style="position:absolute;flip:x;z-index:251681792" from="-36pt,7.2pt" to="27pt,7.2pt"/>
        </w:pic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2" style="position:absolute;z-index:251691008" from="3in,2.4pt" to="3in,74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1" style="position:absolute;z-index:251689984" from="189pt,2.4pt" to="3in,2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2" style="position:absolute;z-index:251680768" from="-36pt,11.4pt" to="27pt,11.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1" style="position:absolute;flip:y;z-index:251679744" from="-36pt,11.4pt" to="-36pt,155.4pt"/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51" style="position:absolute;margin-left:261pt;margin-top:1.8pt;width:162pt;height:54pt;z-index:251669504">
            <v:textbox style="mso-next-textbox:#_x0000_s1151">
              <w:txbxContent>
                <w:p w:rsidR="006A39D6" w:rsidRDefault="006A39D6" w:rsidP="006A39D6">
                  <w:pPr>
                    <w:jc w:val="center"/>
                  </w:pPr>
                  <w:r>
                    <w:t>Юридический отдел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15</w: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7" style="position:absolute;z-index:251716608" from="36pt,387pt" to="36pt,41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3" style="position:absolute;flip:y;z-index:251671552" from="-36pt,343.2pt" to="-36pt,44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2" style="position:absolute;flip:x;z-index:251670528" from="-36pt,441pt" to="27pt,441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8" style="position:absolute;flip:x;z-index:251707392" from="189pt,369pt" to="279pt,369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3" style="position:absolute;z-index:251712512" from="36pt,307.2pt" to="36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2" style="position:absolute;flip:y;z-index:251711488" from="54pt,307.2pt" to="54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1" style="position:absolute;z-index:251710464" from="162pt,307.2pt" to="162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0" style="position:absolute;z-index:251709440" from="162pt,388.2pt" to="162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9" style="position:absolute;flip:y;z-index:251708416" from="54pt,388.2pt" to="54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7" style="position:absolute;z-index:251706368" from="279pt,28.2pt" to="27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6" style="position:absolute;flip:x;z-index:251705344" from="189pt,343.2pt" to="3in,343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5" style="position:absolute;z-index:251704320" from="3in,280.2pt" to="3in,343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4" style="position:absolute;z-index:251703296" from="189pt,280.2pt" to="3in,28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3" style="position:absolute;flip:x;z-index:251702272" from="189pt,262.2pt" to="234pt,262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2" style="position:absolute;flip:y;z-index:251701248" from="234pt,262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1" style="position:absolute;z-index:251700224" from="189pt,361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80" style="position:absolute;z-index:251699200" from="189pt,370.2pt" to="18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9" style="position:absolute;z-index:251698176" from="225pt,1.2pt" to="261pt,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8" style="position:absolute;flip:y;z-index:251697152" from="225pt,1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7" style="position:absolute;z-index:251696128" from="189pt,118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6" style="position:absolute;flip:x;z-index:251695104" from="189pt,100.2pt" to="3in,10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5" style="position:absolute;z-index:251694080" from="3in,37.2pt" to="3in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4" style="position:absolute;z-index:251693056" from="189pt,37.2pt" to="3in,3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73" style="position:absolute;flip:x;z-index:251692032" from="189pt,19.2pt" to="3in,19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7" style="position:absolute;z-index:251685888" from="1in,64.2pt" to="1in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6" style="position:absolute;flip:y;z-index:251684864" from="54pt,64.2pt" to="54pt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60" style="position:absolute;flip:x;z-index:251678720" from="-36pt,100.2pt" to="27pt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7" style="position:absolute;z-index:251675648" from="-18pt,190.2pt" to="27pt,19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6" style="position:absolute;flip:y;z-index:251674624" from="-18pt,190.2pt" to="-18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9" style="position:absolute;z-index:251677696" from="-27pt,181.2pt" to="-27pt,21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8" style="position:absolute;flip:x;z-index:251676672" from="-27pt,181.2pt" to="27pt,18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5" style="position:absolute;z-index:251673600" from="-36pt,118.2pt" to="27pt,118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54" style="position:absolute;flip:y;z-index:251672576" from="-36pt,118.2pt" to="-36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8" style="position:absolute;margin-left:27pt;margin-top:334.2pt;width:162pt;height:54pt;z-index:251666432">
            <v:textbox style="mso-next-textbox:#_x0000_s1148">
              <w:txbxContent>
                <w:p w:rsidR="006A39D6" w:rsidRDefault="006A39D6" w:rsidP="006A39D6">
                  <w:pPr>
                    <w:jc w:val="center"/>
                  </w:pPr>
                  <w:r>
                    <w:t>Руководитель аппарата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6" style="position:absolute;margin-left:27pt;margin-top:172.2pt;width:162pt;height:54pt;z-index:251664384">
            <v:textbox style="mso-next-textbox:#_x0000_s1146">
              <w:txbxContent>
                <w:p w:rsidR="006A39D6" w:rsidRDefault="006A39D6" w:rsidP="006A39D6">
                  <w:pPr>
                    <w:jc w:val="center"/>
                  </w:pPr>
                  <w:r>
                    <w:t>Заместитель главы, начальник Финансового управления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5" style="position:absolute;margin-left:27pt;margin-top:91.2pt;width:162pt;height:54pt;z-index:251663360">
            <v:textbox style="mso-next-textbox:#_x0000_s1145">
              <w:txbxContent>
                <w:p w:rsidR="006A39D6" w:rsidRDefault="006A39D6" w:rsidP="006A39D6">
                  <w:pPr>
                    <w:jc w:val="center"/>
                  </w:pPr>
                  <w:r>
                    <w:t>Специалист 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4" style="position:absolute;margin-left:27pt;margin-top:10.2pt;width:162pt;height:54pt;z-index:251662336">
            <v:textbox style="mso-next-textbox:#_x0000_s1144">
              <w:txbxContent>
                <w:p w:rsidR="006A39D6" w:rsidRDefault="006A39D6" w:rsidP="006A39D6">
                  <w:pPr>
                    <w:jc w:val="center"/>
                  </w:pPr>
                  <w:r>
                    <w:t>Начальник УЭП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16     17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10        11                                               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9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50" style="position:absolute;margin-left:-43.5pt;margin-top:10.25pt;width:58.95pt;height:126pt;flip:y;z-index:251668480">
            <v:textbox style="layout-flow:vertical;mso-layout-flow-alt:bottom-to-top;mso-next-textbox:#_x0000_s1150">
              <w:txbxContent>
                <w:p w:rsidR="006A39D6" w:rsidRDefault="006A39D6" w:rsidP="006A39D6">
                  <w:pPr>
                    <w:jc w:val="center"/>
                  </w:pPr>
                  <w:r>
                    <w:t>Секретарь Финансового управления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7" style="position:absolute;margin-left:27pt;margin-top:3.65pt;width:162pt;height:54pt;z-index:251665408">
            <v:textbox style="mso-next-textbox:#_x0000_s1147">
              <w:txbxContent>
                <w:p w:rsidR="006A39D6" w:rsidRDefault="006A39D6" w:rsidP="006A39D6">
                  <w:pPr>
                    <w:jc w:val="center"/>
                  </w:pPr>
                  <w:r>
                    <w:t>Глава АМС</w:t>
                  </w:r>
                </w:p>
              </w:txbxContent>
            </v:textbox>
          </v:rect>
        </w:pict>
      </w:r>
      <w:r w:rsidR="006A39D6"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19                    18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20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4         3</w: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5          2                                 21</w: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49" style="position:absolute;margin-left:27pt;margin-top:.05pt;width:162pt;height:36.9pt;z-index:251667456">
            <v:textbox style="mso-next-textbox:#_x0000_s1149">
              <w:txbxContent>
                <w:p w:rsidR="006A39D6" w:rsidRDefault="006A39D6" w:rsidP="006A39D6">
                  <w:pPr>
                    <w:jc w:val="center"/>
                  </w:pPr>
                  <w:r>
                    <w:t>Общий отдел</w:t>
                  </w:r>
                </w:p>
              </w:txbxContent>
            </v:textbox>
          </v:rect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6A39D6" w:rsidRPr="00A50717" w:rsidRDefault="00471F83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6" style="position:absolute;z-index:251715584" from="162pt,9.35pt" to="162pt,36.3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95" style="position:absolute;flip:y;z-index:251714560" from="54pt,6.7pt" to="54pt,33.7pt">
            <v:stroke endarrow="block"/>
          </v:line>
        </w:pict>
      </w:r>
    </w:p>
    <w:p w:rsidR="006A39D6" w:rsidRPr="00A50717" w:rsidRDefault="006A39D6" w:rsidP="006A39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22</w:t>
      </w:r>
    </w:p>
    <w:p w:rsidR="00D1708F" w:rsidRPr="00460E93" w:rsidRDefault="00471F83" w:rsidP="000B32FE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94" style="position:absolute;margin-left:27pt;margin-top:6.1pt;width:162pt;height:36.6pt;z-index:251713536">
            <v:textbox style="mso-next-textbox:#_x0000_s1194">
              <w:txbxContent>
                <w:p w:rsidR="006A39D6" w:rsidRDefault="006A39D6" w:rsidP="006A39D6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</w:p>
    <w:sectPr w:rsidR="00D1708F" w:rsidRPr="00460E93" w:rsidSect="009E57E0">
      <w:pgSz w:w="11906" w:h="16838"/>
      <w:pgMar w:top="1134" w:right="851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F83" w:rsidRDefault="00471F83" w:rsidP="009E57E0">
      <w:pPr>
        <w:spacing w:after="0" w:line="240" w:lineRule="auto"/>
      </w:pPr>
      <w:r>
        <w:separator/>
      </w:r>
    </w:p>
  </w:endnote>
  <w:endnote w:type="continuationSeparator" w:id="0">
    <w:p w:rsidR="00471F83" w:rsidRDefault="00471F83" w:rsidP="009E5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F83" w:rsidRDefault="00471F83" w:rsidP="009E57E0">
      <w:pPr>
        <w:spacing w:after="0" w:line="240" w:lineRule="auto"/>
      </w:pPr>
      <w:r>
        <w:separator/>
      </w:r>
    </w:p>
  </w:footnote>
  <w:footnote w:type="continuationSeparator" w:id="0">
    <w:p w:rsidR="00471F83" w:rsidRDefault="00471F83" w:rsidP="009E57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1D3E"/>
    <w:rsid w:val="00000717"/>
    <w:rsid w:val="00015550"/>
    <w:rsid w:val="00030F98"/>
    <w:rsid w:val="000639FC"/>
    <w:rsid w:val="00067BD8"/>
    <w:rsid w:val="000A0011"/>
    <w:rsid w:val="000A16F2"/>
    <w:rsid w:val="000B12FC"/>
    <w:rsid w:val="000B32FE"/>
    <w:rsid w:val="000C3057"/>
    <w:rsid w:val="000E29DB"/>
    <w:rsid w:val="000F793D"/>
    <w:rsid w:val="00114C5A"/>
    <w:rsid w:val="00143179"/>
    <w:rsid w:val="001B0066"/>
    <w:rsid w:val="001B26F8"/>
    <w:rsid w:val="001B3BC7"/>
    <w:rsid w:val="001C64E9"/>
    <w:rsid w:val="0021643E"/>
    <w:rsid w:val="0025319F"/>
    <w:rsid w:val="002648EF"/>
    <w:rsid w:val="0027650D"/>
    <w:rsid w:val="00281F47"/>
    <w:rsid w:val="002828F6"/>
    <w:rsid w:val="002B7E3C"/>
    <w:rsid w:val="002F67F2"/>
    <w:rsid w:val="0031073B"/>
    <w:rsid w:val="00314993"/>
    <w:rsid w:val="00314E36"/>
    <w:rsid w:val="003258F8"/>
    <w:rsid w:val="003644B2"/>
    <w:rsid w:val="00381DDE"/>
    <w:rsid w:val="00393FE4"/>
    <w:rsid w:val="003C2F15"/>
    <w:rsid w:val="003D30E8"/>
    <w:rsid w:val="003E5A63"/>
    <w:rsid w:val="00417049"/>
    <w:rsid w:val="00443797"/>
    <w:rsid w:val="00460E93"/>
    <w:rsid w:val="004667F5"/>
    <w:rsid w:val="00467969"/>
    <w:rsid w:val="00471F83"/>
    <w:rsid w:val="004B1B4F"/>
    <w:rsid w:val="004C1F7C"/>
    <w:rsid w:val="004E45D7"/>
    <w:rsid w:val="00551F3E"/>
    <w:rsid w:val="00555D51"/>
    <w:rsid w:val="0057624B"/>
    <w:rsid w:val="00595F0F"/>
    <w:rsid w:val="00597515"/>
    <w:rsid w:val="005B4518"/>
    <w:rsid w:val="005B50CB"/>
    <w:rsid w:val="005E4613"/>
    <w:rsid w:val="005F3BE0"/>
    <w:rsid w:val="005F63E4"/>
    <w:rsid w:val="006246BA"/>
    <w:rsid w:val="00624DE7"/>
    <w:rsid w:val="006527A9"/>
    <w:rsid w:val="00660F2E"/>
    <w:rsid w:val="006765E6"/>
    <w:rsid w:val="00692714"/>
    <w:rsid w:val="006A1DF0"/>
    <w:rsid w:val="006A39D6"/>
    <w:rsid w:val="006A7870"/>
    <w:rsid w:val="006A7AF3"/>
    <w:rsid w:val="006C5F98"/>
    <w:rsid w:val="006F4176"/>
    <w:rsid w:val="006F6131"/>
    <w:rsid w:val="00706D20"/>
    <w:rsid w:val="007242C1"/>
    <w:rsid w:val="0073135C"/>
    <w:rsid w:val="007376C9"/>
    <w:rsid w:val="0074557B"/>
    <w:rsid w:val="00747AD5"/>
    <w:rsid w:val="0077491C"/>
    <w:rsid w:val="007947AD"/>
    <w:rsid w:val="007A4C54"/>
    <w:rsid w:val="007D1BE0"/>
    <w:rsid w:val="007D245E"/>
    <w:rsid w:val="00821363"/>
    <w:rsid w:val="00823DE5"/>
    <w:rsid w:val="008327E0"/>
    <w:rsid w:val="0083794D"/>
    <w:rsid w:val="00841A96"/>
    <w:rsid w:val="00886099"/>
    <w:rsid w:val="00891137"/>
    <w:rsid w:val="008B54DD"/>
    <w:rsid w:val="008E0C71"/>
    <w:rsid w:val="008E3285"/>
    <w:rsid w:val="0090687A"/>
    <w:rsid w:val="00911D29"/>
    <w:rsid w:val="00955E14"/>
    <w:rsid w:val="009648D6"/>
    <w:rsid w:val="00976D99"/>
    <w:rsid w:val="009A3F42"/>
    <w:rsid w:val="009D3864"/>
    <w:rsid w:val="009E57E0"/>
    <w:rsid w:val="009F769C"/>
    <w:rsid w:val="00A17233"/>
    <w:rsid w:val="00A33C35"/>
    <w:rsid w:val="00A447EE"/>
    <w:rsid w:val="00A7462C"/>
    <w:rsid w:val="00AA5A0A"/>
    <w:rsid w:val="00AD69FC"/>
    <w:rsid w:val="00B01E47"/>
    <w:rsid w:val="00B14836"/>
    <w:rsid w:val="00B14FC2"/>
    <w:rsid w:val="00B17EA4"/>
    <w:rsid w:val="00B20386"/>
    <w:rsid w:val="00B55E9C"/>
    <w:rsid w:val="00B613FA"/>
    <w:rsid w:val="00BC0C5E"/>
    <w:rsid w:val="00BC333D"/>
    <w:rsid w:val="00BF0FA1"/>
    <w:rsid w:val="00C14946"/>
    <w:rsid w:val="00C26BF7"/>
    <w:rsid w:val="00CB1F8C"/>
    <w:rsid w:val="00CC2C83"/>
    <w:rsid w:val="00CC32D3"/>
    <w:rsid w:val="00CC63EA"/>
    <w:rsid w:val="00CD1984"/>
    <w:rsid w:val="00CF1D3E"/>
    <w:rsid w:val="00D00941"/>
    <w:rsid w:val="00D0774B"/>
    <w:rsid w:val="00D1708F"/>
    <w:rsid w:val="00D30361"/>
    <w:rsid w:val="00D34774"/>
    <w:rsid w:val="00D7689B"/>
    <w:rsid w:val="00D81CD3"/>
    <w:rsid w:val="00D845FC"/>
    <w:rsid w:val="00D8734C"/>
    <w:rsid w:val="00DC334C"/>
    <w:rsid w:val="00DD556F"/>
    <w:rsid w:val="00E20C18"/>
    <w:rsid w:val="00E240BF"/>
    <w:rsid w:val="00E543F5"/>
    <w:rsid w:val="00E671ED"/>
    <w:rsid w:val="00E742CF"/>
    <w:rsid w:val="00EB57DF"/>
    <w:rsid w:val="00EC700E"/>
    <w:rsid w:val="00EC79D3"/>
    <w:rsid w:val="00F04149"/>
    <w:rsid w:val="00F2519E"/>
    <w:rsid w:val="00F805CD"/>
    <w:rsid w:val="00F83C70"/>
    <w:rsid w:val="00F95581"/>
    <w:rsid w:val="00FB4622"/>
    <w:rsid w:val="00FD67A0"/>
    <w:rsid w:val="00FF3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E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5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57E0"/>
  </w:style>
  <w:style w:type="paragraph" w:styleId="a7">
    <w:name w:val="footer"/>
    <w:basedOn w:val="a"/>
    <w:link w:val="a8"/>
    <w:uiPriority w:val="99"/>
    <w:semiHidden/>
    <w:unhideWhenUsed/>
    <w:rsid w:val="009E5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57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9AB2-98CD-4957-BB1C-7AC2C262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3507</Words>
  <Characters>19995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tomas</cp:lastModifiedBy>
  <cp:revision>11</cp:revision>
  <cp:lastPrinted>2018-10-02T08:37:00Z</cp:lastPrinted>
  <dcterms:created xsi:type="dcterms:W3CDTF">2018-10-01T12:41:00Z</dcterms:created>
  <dcterms:modified xsi:type="dcterms:W3CDTF">2018-10-04T13:51:00Z</dcterms:modified>
</cp:coreProperties>
</file>